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56" w:rsidRPr="00C220FF" w:rsidRDefault="00732B56" w:rsidP="00732B5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732B56" w:rsidRPr="00C220FF" w:rsidRDefault="00732B56" w:rsidP="00732B56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        </w:t>
      </w:r>
    </w:p>
    <w:p w:rsidR="00732B56" w:rsidRDefault="00732B56" w:rsidP="00732B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32B56" w:rsidRPr="00C220FF" w:rsidRDefault="00732B56" w:rsidP="00732B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32B56" w:rsidRPr="00C220FF" w:rsidRDefault="00732B56" w:rsidP="00732B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7 /  2015</w:t>
      </w:r>
    </w:p>
    <w:p w:rsidR="00732B56" w:rsidRDefault="00732B56" w:rsidP="00732B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numarului de locuri la Cresa Posada in anul </w:t>
      </w:r>
    </w:p>
    <w:p w:rsidR="00732B56" w:rsidRPr="00C220FF" w:rsidRDefault="00732B56" w:rsidP="00732B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scolar 2015-2016 si pentru aprobarea modului de ocupare</w:t>
      </w:r>
    </w:p>
    <w:p w:rsidR="00732B56" w:rsidRPr="00C220FF" w:rsidRDefault="00732B56" w:rsidP="00732B56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32B56" w:rsidRPr="00C220FF" w:rsidRDefault="00732B56" w:rsidP="00732B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732B56" w:rsidRPr="00C220FF" w:rsidRDefault="00732B56" w:rsidP="00732B5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732B56" w:rsidRPr="00C220FF" w:rsidRDefault="00732B56" w:rsidP="00732B56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732B56" w:rsidRPr="00C220FF" w:rsidRDefault="00732B56" w:rsidP="00732B56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 w:rsidRPr="00C220FF">
        <w:rPr>
          <w:rFonts w:ascii="Tahoma" w:hAnsi="Tahoma" w:cs="Tahoma"/>
          <w:sz w:val="28"/>
          <w:szCs w:val="28"/>
        </w:rPr>
        <w:t>Referatul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Serviciului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Public de </w:t>
      </w:r>
      <w:proofErr w:type="spellStart"/>
      <w:r>
        <w:rPr>
          <w:rFonts w:ascii="Tahoma" w:hAnsi="Tahoma" w:cs="Tahoma"/>
          <w:sz w:val="28"/>
          <w:szCs w:val="28"/>
        </w:rPr>
        <w:t>Asistenta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Sociala</w:t>
      </w:r>
      <w:proofErr w:type="spellEnd"/>
      <w:r>
        <w:rPr>
          <w:rFonts w:ascii="Tahoma" w:hAnsi="Tahoma" w:cs="Tahoma"/>
          <w:sz w:val="28"/>
          <w:szCs w:val="28"/>
        </w:rPr>
        <w:t xml:space="preserve"> nr. 537</w:t>
      </w:r>
      <w:r w:rsidRPr="00C220FF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>9.01.2015</w:t>
      </w:r>
      <w:r w:rsidRPr="00C220FF">
        <w:rPr>
          <w:rFonts w:ascii="Tahoma" w:hAnsi="Tahoma" w:cs="Tahoma"/>
          <w:sz w:val="28"/>
          <w:szCs w:val="28"/>
        </w:rPr>
        <w:t>;</w:t>
      </w:r>
    </w:p>
    <w:p w:rsidR="00732B56" w:rsidRPr="00C220FF" w:rsidRDefault="00732B56" w:rsidP="00732B56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Legii</w:t>
      </w:r>
      <w:proofErr w:type="spellEnd"/>
      <w:r>
        <w:rPr>
          <w:rFonts w:ascii="Tahoma" w:hAnsi="Tahoma" w:cs="Tahoma"/>
          <w:sz w:val="28"/>
          <w:szCs w:val="28"/>
        </w:rPr>
        <w:t xml:space="preserve"> nr. 263/2007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infiintarea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organizarea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functionarea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creselor</w:t>
      </w:r>
      <w:proofErr w:type="spellEnd"/>
      <w:r w:rsidRPr="00C220FF">
        <w:rPr>
          <w:rFonts w:ascii="Tahoma" w:hAnsi="Tahoma" w:cs="Tahoma"/>
          <w:sz w:val="28"/>
          <w:szCs w:val="28"/>
        </w:rPr>
        <w:t>;</w:t>
      </w:r>
    </w:p>
    <w:p w:rsidR="00732B56" w:rsidRPr="00C220FF" w:rsidRDefault="00732B56" w:rsidP="00732B5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dat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de Comisia </w:t>
      </w:r>
      <w:r>
        <w:rPr>
          <w:rFonts w:ascii="Tahoma" w:hAnsi="Tahoma" w:cs="Tahoma"/>
          <w:sz w:val="28"/>
          <w:szCs w:val="28"/>
          <w:lang w:val="es-ES"/>
        </w:rPr>
        <w:t>de munca si protectie sociala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732B56" w:rsidRPr="00C220FF" w:rsidRDefault="00732B56" w:rsidP="00732B56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 xml:space="preserve">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1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nr</w:t>
      </w:r>
      <w:proofErr w:type="gramEnd"/>
      <w:r w:rsidRPr="00C220FF">
        <w:rPr>
          <w:rFonts w:ascii="Tahoma" w:hAnsi="Tahoma" w:cs="Tahoma"/>
          <w:sz w:val="28"/>
          <w:szCs w:val="28"/>
        </w:rPr>
        <w:t xml:space="preserve">. 215/2001 </w:t>
      </w:r>
    </w:p>
    <w:p w:rsidR="00732B56" w:rsidRPr="00C220FF" w:rsidRDefault="00732B56" w:rsidP="00732B56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732B56" w:rsidRPr="00C220FF" w:rsidRDefault="00732B56" w:rsidP="00732B56">
      <w:pPr>
        <w:jc w:val="both"/>
        <w:rPr>
          <w:rFonts w:ascii="Tahoma" w:hAnsi="Tahoma" w:cs="Tahoma"/>
          <w:sz w:val="28"/>
          <w:szCs w:val="28"/>
        </w:rPr>
      </w:pPr>
    </w:p>
    <w:p w:rsidR="00732B56" w:rsidRPr="00C220FF" w:rsidRDefault="00732B56" w:rsidP="00732B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732B56" w:rsidRPr="00C220FF" w:rsidRDefault="00732B56" w:rsidP="00732B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732B56" w:rsidRPr="00C220FF" w:rsidRDefault="00732B56" w:rsidP="00732B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732B56" w:rsidRDefault="00732B56" w:rsidP="00732B5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</w:t>
      </w:r>
      <w:r>
        <w:rPr>
          <w:rFonts w:ascii="Tahoma" w:hAnsi="Tahoma" w:cs="Tahoma"/>
          <w:sz w:val="28"/>
          <w:szCs w:val="28"/>
          <w:lang w:val="es-ES"/>
        </w:rPr>
        <w:t>In anul scolar 2015-2016 Cresa Posada va functiona cu un numar de 22 de locuri din care doua vor fi alocate unor cazuri sociale atestate prin anchete sociale.</w:t>
      </w:r>
    </w:p>
    <w:p w:rsidR="00732B56" w:rsidRDefault="00732B56" w:rsidP="00732B5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091CFE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Pot fi admisi la cresa copiii cu varsta cuprinsa intre 15 luni si patru ani.</w:t>
      </w:r>
    </w:p>
    <w:p w:rsidR="00732B56" w:rsidRPr="00C220FF" w:rsidRDefault="00732B56" w:rsidP="00732B5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091CFE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Admiterea in cresa se va face in ordinea inregistrarii cererii formulata de reprezentantul legal al copilului, inregistrare care se face pe tot parcursul anului, cu exceptia perioadei vacantelor.</w:t>
      </w:r>
    </w:p>
    <w:p w:rsidR="00732B56" w:rsidRPr="00C220FF" w:rsidRDefault="00732B56" w:rsidP="00732B5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732B56" w:rsidRDefault="00732B56" w:rsidP="00732B56">
      <w:pPr>
        <w:rPr>
          <w:rFonts w:ascii="Tahoma" w:hAnsi="Tahoma" w:cs="Tahoma"/>
          <w:sz w:val="28"/>
          <w:szCs w:val="28"/>
          <w:lang w:val="es-ES"/>
        </w:rPr>
      </w:pPr>
    </w:p>
    <w:p w:rsidR="00732B56" w:rsidRPr="002E39AC" w:rsidRDefault="00732B56" w:rsidP="00732B56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732B56" w:rsidRPr="002E39AC" w:rsidRDefault="00732B56" w:rsidP="00732B56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732B56" w:rsidRPr="002E39AC" w:rsidRDefault="00732B56" w:rsidP="00732B56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732B56" w:rsidRPr="00C220FF" w:rsidRDefault="00732B56" w:rsidP="00732B56">
      <w:pPr>
        <w:rPr>
          <w:rFonts w:ascii="Tahoma" w:hAnsi="Tahoma" w:cs="Tahoma"/>
          <w:sz w:val="28"/>
          <w:szCs w:val="28"/>
          <w:lang w:val="es-ES"/>
        </w:rPr>
      </w:pPr>
    </w:p>
    <w:p w:rsidR="00732B56" w:rsidRPr="00C220FF" w:rsidRDefault="00732B56" w:rsidP="00732B56">
      <w:pPr>
        <w:rPr>
          <w:rFonts w:ascii="Tahoma" w:hAnsi="Tahoma" w:cs="Tahoma"/>
          <w:sz w:val="28"/>
          <w:szCs w:val="28"/>
          <w:lang w:val="es-ES"/>
        </w:rPr>
      </w:pPr>
    </w:p>
    <w:p w:rsidR="00732B56" w:rsidRPr="00C220FF" w:rsidRDefault="00732B56" w:rsidP="00732B56">
      <w:pPr>
        <w:rPr>
          <w:rFonts w:ascii="Tahoma" w:hAnsi="Tahoma" w:cs="Tahoma"/>
          <w:sz w:val="28"/>
          <w:szCs w:val="28"/>
          <w:lang w:val="es-ES"/>
        </w:rPr>
      </w:pPr>
    </w:p>
    <w:p w:rsidR="00732B56" w:rsidRPr="00C220FF" w:rsidRDefault="00732B56" w:rsidP="00732B56">
      <w:pPr>
        <w:rPr>
          <w:rFonts w:ascii="Tahoma" w:hAnsi="Tahoma" w:cs="Tahoma"/>
          <w:sz w:val="28"/>
          <w:szCs w:val="28"/>
          <w:lang w:val="es-ES"/>
        </w:rPr>
      </w:pPr>
    </w:p>
    <w:p w:rsidR="00732B56" w:rsidRPr="00C220FF" w:rsidRDefault="00732B56" w:rsidP="00732B56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27 ianuarie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2015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732B56" w:rsidRDefault="00732B56" w:rsidP="00732B56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bookmarkStart w:id="0" w:name="_GoBack"/>
      <w:bookmarkEnd w:id="0"/>
    </w:p>
    <w:p w:rsidR="00641FF7" w:rsidRDefault="00641FF7"/>
    <w:sectPr w:rsidR="00641FF7" w:rsidSect="00732B56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63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5D63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32B5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6A17-7821-464E-9E91-A74C8D04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32B56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32B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732B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2015-02-04T07:29:00Z</dcterms:created>
  <dcterms:modified xsi:type="dcterms:W3CDTF">2015-02-04T07:30:00Z</dcterms:modified>
</cp:coreProperties>
</file>