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A9" w:rsidRPr="00FF0018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586FA9" w:rsidRDefault="00586FA9" w:rsidP="00586FA9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586FA9" w:rsidRDefault="00586FA9" w:rsidP="00586FA9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586FA9" w:rsidRPr="00BE028C" w:rsidRDefault="00586FA9" w:rsidP="00586FA9">
      <w:pPr>
        <w:rPr>
          <w:lang w:val="es-ES" w:eastAsia="x-none"/>
        </w:rPr>
      </w:pPr>
    </w:p>
    <w:p w:rsidR="00586FA9" w:rsidRPr="00404624" w:rsidRDefault="00586FA9" w:rsidP="00586FA9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82 /2015</w:t>
      </w:r>
    </w:p>
    <w:p w:rsidR="00586FA9" w:rsidRDefault="00586FA9" w:rsidP="00586FA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planurilor de ocupare a functiilor publice </w:t>
      </w:r>
    </w:p>
    <w:p w:rsidR="00586FA9" w:rsidRDefault="00586FA9" w:rsidP="00586FA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anul 2016 la Primaria Municipiului Curtea de Arges, </w:t>
      </w:r>
    </w:p>
    <w:p w:rsidR="00586FA9" w:rsidRDefault="00586FA9" w:rsidP="00586FA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Serviciul Public de Asistenta Sociala </w:t>
      </w:r>
    </w:p>
    <w:p w:rsidR="00586FA9" w:rsidRPr="00404624" w:rsidRDefault="00586FA9" w:rsidP="00586FA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si la Serviciul Public Comunitar Local de Evidenta a Persoanelor </w:t>
      </w:r>
    </w:p>
    <w:p w:rsidR="00586FA9" w:rsidRDefault="00586FA9" w:rsidP="00586FA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86FA9" w:rsidRDefault="00586FA9" w:rsidP="00586FA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86FA9" w:rsidRPr="00404624" w:rsidRDefault="00586FA9" w:rsidP="00586FA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86FA9" w:rsidRPr="00404624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586FA9" w:rsidRPr="00404624" w:rsidRDefault="00586FA9" w:rsidP="00586FA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586FA9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Biroului Resurse umane nr. 22976/10.09.2015;</w:t>
      </w:r>
    </w:p>
    <w:p w:rsidR="00586FA9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23 alin. 2 lit. b si ale art. 23 alin. 4 din Legea privind Statutul functionarilor publici nr. 188/1999;</w:t>
      </w:r>
    </w:p>
    <w:p w:rsidR="00586FA9" w:rsidRDefault="00586FA9" w:rsidP="00586FA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586FA9" w:rsidRPr="00404624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 juridice.</w:t>
      </w:r>
    </w:p>
    <w:p w:rsidR="00586FA9" w:rsidRDefault="00586FA9" w:rsidP="00586FA9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586FA9" w:rsidRDefault="00586FA9" w:rsidP="00586FA9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586FA9" w:rsidRPr="00404624" w:rsidRDefault="00586FA9" w:rsidP="00586FA9">
      <w:pPr>
        <w:pStyle w:val="Corptext"/>
        <w:rPr>
          <w:rFonts w:ascii="Tahoma" w:hAnsi="Tahoma" w:cs="Tahoma"/>
          <w:szCs w:val="28"/>
          <w:lang w:val="en-GB"/>
        </w:rPr>
      </w:pPr>
    </w:p>
    <w:p w:rsidR="00586FA9" w:rsidRPr="00404624" w:rsidRDefault="00586FA9" w:rsidP="00586FA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586FA9" w:rsidRDefault="00586FA9" w:rsidP="00586FA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86FA9" w:rsidRPr="00404624" w:rsidRDefault="00586FA9" w:rsidP="00586FA9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586FA9" w:rsidRPr="00BE028C" w:rsidRDefault="00586FA9" w:rsidP="00586FA9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Se aproba planurile de ocupare a functiilor publice pentru anul 2016 la </w:t>
      </w:r>
      <w:r w:rsidRPr="00BE028C">
        <w:rPr>
          <w:rFonts w:ascii="Tahoma" w:hAnsi="Tahoma" w:cs="Tahoma"/>
          <w:sz w:val="28"/>
          <w:szCs w:val="28"/>
          <w:lang w:val="es-ES"/>
        </w:rPr>
        <w:t>Primaria Municipiului Curtea de Arges, Serviciul Public de Asistenta Sociala si la Serviciul Public Comunitar Local de Evidenta a Persoanelor</w:t>
      </w:r>
      <w:r>
        <w:rPr>
          <w:rFonts w:ascii="Tahoma" w:hAnsi="Tahoma" w:cs="Tahoma"/>
          <w:sz w:val="28"/>
          <w:szCs w:val="28"/>
          <w:lang w:val="es-ES"/>
        </w:rPr>
        <w:t xml:space="preserve"> conform anexelor 1-3.</w:t>
      </w:r>
    </w:p>
    <w:p w:rsidR="00586FA9" w:rsidRPr="00404624" w:rsidRDefault="00586FA9" w:rsidP="00586FA9">
      <w:pPr>
        <w:rPr>
          <w:rFonts w:ascii="Tahoma" w:hAnsi="Tahoma" w:cs="Tahoma"/>
          <w:bCs/>
          <w:sz w:val="28"/>
          <w:szCs w:val="28"/>
          <w:lang w:val="en-GB"/>
        </w:rPr>
      </w:pPr>
    </w:p>
    <w:p w:rsidR="00586FA9" w:rsidRDefault="00586FA9" w:rsidP="00586FA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86FA9" w:rsidRDefault="00586FA9" w:rsidP="00586FA9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586FA9" w:rsidRDefault="00586FA9" w:rsidP="00586FA9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586FA9" w:rsidRDefault="00586FA9" w:rsidP="00586FA9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586FA9" w:rsidRDefault="00586FA9" w:rsidP="00586FA9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86FA9" w:rsidRPr="00404624" w:rsidRDefault="00586FA9" w:rsidP="00586FA9">
      <w:pPr>
        <w:rPr>
          <w:rFonts w:ascii="Tahoma" w:hAnsi="Tahoma" w:cs="Tahoma"/>
          <w:bCs/>
          <w:sz w:val="28"/>
          <w:szCs w:val="28"/>
          <w:lang w:val="en-GB"/>
        </w:rPr>
      </w:pPr>
    </w:p>
    <w:p w:rsidR="00586FA9" w:rsidRPr="00404624" w:rsidRDefault="00586FA9" w:rsidP="00586FA9">
      <w:pPr>
        <w:rPr>
          <w:rFonts w:ascii="Tahoma" w:hAnsi="Tahoma" w:cs="Tahoma"/>
          <w:bCs/>
          <w:sz w:val="28"/>
          <w:szCs w:val="28"/>
          <w:lang w:val="en-GB"/>
        </w:rPr>
      </w:pPr>
    </w:p>
    <w:p w:rsidR="00586FA9" w:rsidRPr="00404624" w:rsidRDefault="00586FA9" w:rsidP="00586FA9">
      <w:pPr>
        <w:rPr>
          <w:rFonts w:ascii="Tahoma" w:hAnsi="Tahoma" w:cs="Tahoma"/>
          <w:bCs/>
          <w:sz w:val="28"/>
          <w:szCs w:val="28"/>
          <w:lang w:val="en-GB"/>
        </w:rPr>
      </w:pPr>
    </w:p>
    <w:p w:rsidR="00586FA9" w:rsidRPr="00404624" w:rsidRDefault="00586FA9" w:rsidP="00586FA9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30 septembrie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>
      <w:bookmarkStart w:id="0" w:name="_GoBack"/>
      <w:bookmarkEnd w:id="0"/>
    </w:p>
    <w:sectPr w:rsidR="00641FF7" w:rsidSect="00586FA9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C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6FA9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1D4C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DD1B-3EE3-4B74-B75C-5B11FE30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86FA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86FA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86F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86F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86FA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86FA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2015-10-07T08:45:00Z</dcterms:created>
  <dcterms:modified xsi:type="dcterms:W3CDTF">2015-10-07T08:45:00Z</dcterms:modified>
</cp:coreProperties>
</file>