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9426B" w:rsidRPr="001D3245" w:rsidRDefault="0059426B" w:rsidP="0059426B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1D3245">
        <w:rPr>
          <w:rFonts w:ascii="Tahoma" w:hAnsi="Tahoma" w:cs="Tahoma"/>
          <w:b/>
          <w:szCs w:val="28"/>
          <w:lang w:val="es-ES"/>
        </w:rPr>
        <w:t>CONSILIUL LOCAL</w:t>
      </w:r>
      <w:r w:rsidRPr="001D3245">
        <w:rPr>
          <w:rFonts w:ascii="Tahoma" w:hAnsi="Tahoma" w:cs="Tahoma"/>
          <w:szCs w:val="28"/>
          <w:lang w:val="es-ES"/>
        </w:rPr>
        <w:t xml:space="preserve">     </w:t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  <w:t xml:space="preserve">     </w:t>
      </w:r>
      <w:r>
        <w:rPr>
          <w:rFonts w:ascii="Tahoma" w:hAnsi="Tahoma" w:cs="Tahoma"/>
          <w:szCs w:val="28"/>
          <w:lang w:val="es-ES"/>
        </w:rPr>
        <w:t xml:space="preserve">  </w:t>
      </w:r>
      <w:r w:rsidRPr="001D3245">
        <w:rPr>
          <w:rFonts w:ascii="Tahoma" w:hAnsi="Tahoma" w:cs="Tahoma"/>
          <w:szCs w:val="28"/>
          <w:lang w:val="es-ES"/>
        </w:rPr>
        <w:t xml:space="preserve">              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102</w:t>
      </w: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 / 2014</w:t>
      </w: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pentru aprobarea Regulamentului de organizare si functionare</w:t>
      </w: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a Serviciului Public de Gospodarie Comunala Curtea de Arges</w:t>
      </w:r>
    </w:p>
    <w:p w:rsidR="0059426B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Consiliul Local al Municipiului Curtea de Arges: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Avand in vedere: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-Referatul Oficiului juridic  nr. 20701 / 21.08.2014;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-O.G. nr. 71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>2002 privind organizarea si functionarea servici</w:t>
      </w:r>
      <w:r>
        <w:rPr>
          <w:rFonts w:ascii="Tahoma" w:hAnsi="Tahoma" w:cs="Tahoma"/>
          <w:sz w:val="28"/>
          <w:szCs w:val="28"/>
        </w:rPr>
        <w:t>ilor</w:t>
      </w:r>
      <w:r w:rsidRPr="001D3245">
        <w:rPr>
          <w:rFonts w:ascii="Tahoma" w:hAnsi="Tahoma" w:cs="Tahoma"/>
          <w:sz w:val="28"/>
          <w:szCs w:val="28"/>
        </w:rPr>
        <w:t xml:space="preserve"> public</w:t>
      </w:r>
      <w:r>
        <w:rPr>
          <w:rFonts w:ascii="Tahoma" w:hAnsi="Tahoma" w:cs="Tahoma"/>
          <w:sz w:val="28"/>
          <w:szCs w:val="28"/>
        </w:rPr>
        <w:t>e de administra</w:t>
      </w:r>
      <w:r w:rsidRPr="001D3245">
        <w:rPr>
          <w:rFonts w:ascii="Tahoma" w:hAnsi="Tahoma" w:cs="Tahoma"/>
          <w:sz w:val="28"/>
          <w:szCs w:val="28"/>
        </w:rPr>
        <w:t>re a domeniului public si privat de interes local;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-Legea serviciilor comunitare de utilitati publice nr. 51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 xml:space="preserve">2006; 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Comisia economica, Comisia juridica, Comisia de urbanism si Comisia de servicii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59426B" w:rsidRPr="001D3245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 xml:space="preserve">In temeiul  art. 36 alin. 6 lit. a coroborat cu prevederile art. 45 alin. 1  din Legea  nr. 215/2001 </w:t>
      </w:r>
    </w:p>
    <w:p w:rsidR="0059426B" w:rsidRDefault="0059426B" w:rsidP="0059426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</w:rPr>
      </w:pP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9426B" w:rsidRPr="001D3245" w:rsidRDefault="0059426B" w:rsidP="0059426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 Se aproba Regulamentului de organizare si functionare a Serviciului Public de Gospodarie Comunala Curtea de Arges conform anexei.</w:t>
      </w: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9426B" w:rsidRPr="001D3245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9426B" w:rsidRPr="00170044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9426B" w:rsidRPr="00002C5D" w:rsidRDefault="0059426B" w:rsidP="0059426B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</w:t>
      </w:r>
      <w:r w:rsidRPr="00002C5D">
        <w:rPr>
          <w:rFonts w:ascii="Tahoma" w:hAnsi="Tahoma" w:cs="Tahoma"/>
          <w:sz w:val="28"/>
          <w:szCs w:val="28"/>
          <w:lang w:val="es-ES"/>
        </w:rPr>
        <w:t xml:space="preserve">  Contrasemneaza</w:t>
      </w:r>
    </w:p>
    <w:p w:rsidR="0059426B" w:rsidRPr="00002C5D" w:rsidRDefault="0059426B" w:rsidP="0059426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</w:t>
      </w:r>
      <w:r w:rsidRPr="00002C5D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9426B" w:rsidRPr="00002C5D" w:rsidRDefault="0059426B" w:rsidP="0059426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sz w:val="28"/>
          <w:szCs w:val="28"/>
          <w:lang w:val="es-ES"/>
        </w:rPr>
        <w:t xml:space="preserve">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02C5D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 w:rsidRPr="00002C5D">
        <w:rPr>
          <w:rFonts w:ascii="Tahoma" w:hAnsi="Tahoma" w:cs="Tahoma"/>
          <w:sz w:val="28"/>
          <w:szCs w:val="28"/>
          <w:lang w:val="es-ES"/>
        </w:rPr>
        <w:t>CHIRCA RADU</w:t>
      </w:r>
    </w:p>
    <w:p w:rsidR="0059426B" w:rsidRPr="00002C5D" w:rsidRDefault="0059426B" w:rsidP="0059426B">
      <w:pPr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</w:p>
    <w:p w:rsidR="0059426B" w:rsidRPr="001D3245" w:rsidRDefault="0059426B" w:rsidP="0059426B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30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septembrie 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6B748D">
      <w:pgSz w:w="11906" w:h="16838"/>
      <w:pgMar w:top="567" w:right="991" w:bottom="180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23"/>
    <w:rsid w:val="0059426B"/>
    <w:rsid w:val="00D96523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328A-9B75-4B6E-9700-C9BB526F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9426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9426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2014-10-20T08:12:00Z</dcterms:created>
  <dcterms:modified xsi:type="dcterms:W3CDTF">2014-10-20T08:13:00Z</dcterms:modified>
</cp:coreProperties>
</file>