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C1F" w:rsidRPr="00D93959" w:rsidRDefault="00906C1F" w:rsidP="00906C1F">
      <w:pPr>
        <w:jc w:val="both"/>
        <w:rPr>
          <w:rFonts w:ascii="Tahoma" w:hAnsi="Tahoma" w:cs="Tahoma"/>
          <w:sz w:val="28"/>
          <w:szCs w:val="28"/>
          <w:lang w:val="es-ES"/>
        </w:rPr>
      </w:pPr>
      <w:r w:rsidRPr="00D93959">
        <w:rPr>
          <w:rFonts w:ascii="Tahoma" w:hAnsi="Tahoma" w:cs="Tahoma"/>
          <w:b/>
          <w:sz w:val="28"/>
          <w:szCs w:val="28"/>
          <w:lang w:val="es-ES"/>
        </w:rPr>
        <w:t xml:space="preserve">MUNICIPIUL CURTEA DE ARGES </w:t>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t xml:space="preserve">   </w:t>
      </w:r>
    </w:p>
    <w:p w:rsidR="00906C1F" w:rsidRPr="00D93959" w:rsidRDefault="00906C1F" w:rsidP="00906C1F">
      <w:pPr>
        <w:pStyle w:val="Titlu3"/>
        <w:jc w:val="both"/>
        <w:rPr>
          <w:rFonts w:ascii="Tahoma" w:hAnsi="Tahoma" w:cs="Tahoma"/>
          <w:b/>
          <w:szCs w:val="28"/>
          <w:lang w:val="es-ES"/>
        </w:rPr>
      </w:pPr>
      <w:r w:rsidRPr="00D93959">
        <w:rPr>
          <w:rFonts w:ascii="Tahoma" w:hAnsi="Tahoma" w:cs="Tahoma"/>
          <w:b/>
          <w:szCs w:val="28"/>
          <w:lang w:val="es-ES"/>
        </w:rPr>
        <w:t xml:space="preserve">CONSILIUL LOCAL     </w:t>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t xml:space="preserve">   </w:t>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szCs w:val="28"/>
          <w:lang w:val="es-ES"/>
        </w:rPr>
        <w:t xml:space="preserve">       </w:t>
      </w:r>
    </w:p>
    <w:p w:rsidR="00906C1F" w:rsidRPr="00D93959" w:rsidRDefault="00906C1F" w:rsidP="00906C1F">
      <w:pPr>
        <w:jc w:val="both"/>
        <w:rPr>
          <w:rFonts w:ascii="Tahoma" w:hAnsi="Tahoma" w:cs="Tahoma"/>
          <w:sz w:val="28"/>
          <w:szCs w:val="28"/>
          <w:lang w:val="es-ES"/>
        </w:rPr>
      </w:pP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b/>
          <w:sz w:val="28"/>
          <w:szCs w:val="28"/>
          <w:lang w:val="es-ES"/>
        </w:rPr>
        <w:tab/>
      </w:r>
      <w:r w:rsidRPr="00D93959">
        <w:rPr>
          <w:rFonts w:ascii="Tahoma" w:hAnsi="Tahoma" w:cs="Tahoma"/>
          <w:sz w:val="28"/>
          <w:szCs w:val="28"/>
          <w:lang w:val="es-ES"/>
        </w:rPr>
        <w:t xml:space="preserve"> </w:t>
      </w:r>
    </w:p>
    <w:p w:rsidR="00906C1F" w:rsidRDefault="00906C1F" w:rsidP="00906C1F">
      <w:pPr>
        <w:pStyle w:val="Titlu3"/>
        <w:jc w:val="both"/>
        <w:rPr>
          <w:rFonts w:ascii="Tahoma" w:hAnsi="Tahoma" w:cs="Tahoma"/>
          <w:b/>
          <w:szCs w:val="28"/>
          <w:lang w:val="es-ES"/>
        </w:rPr>
      </w:pP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r>
      <w:r w:rsidRPr="00D93959">
        <w:rPr>
          <w:rFonts w:ascii="Tahoma" w:hAnsi="Tahoma" w:cs="Tahoma"/>
          <w:b/>
          <w:szCs w:val="28"/>
          <w:lang w:val="es-ES"/>
        </w:rPr>
        <w:tab/>
        <w:t xml:space="preserve"> </w:t>
      </w:r>
    </w:p>
    <w:p w:rsidR="00906C1F" w:rsidRPr="00D93959" w:rsidRDefault="00906C1F" w:rsidP="00906C1F">
      <w:pPr>
        <w:rPr>
          <w:lang w:val="es-ES" w:eastAsia="x-none"/>
        </w:rPr>
      </w:pPr>
    </w:p>
    <w:p w:rsidR="00906C1F" w:rsidRPr="00D93959" w:rsidRDefault="00906C1F" w:rsidP="00906C1F">
      <w:pPr>
        <w:pStyle w:val="Titlu5"/>
        <w:rPr>
          <w:rFonts w:ascii="Tahoma" w:hAnsi="Tahoma" w:cs="Tahoma"/>
          <w:b/>
          <w:szCs w:val="28"/>
          <w:lang w:val="es-ES"/>
        </w:rPr>
      </w:pPr>
      <w:r>
        <w:rPr>
          <w:rFonts w:ascii="Tahoma" w:hAnsi="Tahoma" w:cs="Tahoma"/>
          <w:b/>
          <w:szCs w:val="28"/>
          <w:lang w:val="es-ES"/>
        </w:rPr>
        <w:t>HOTARARE  nr. 72</w:t>
      </w:r>
      <w:r w:rsidRPr="00D93959">
        <w:rPr>
          <w:rFonts w:ascii="Tahoma" w:hAnsi="Tahoma" w:cs="Tahoma"/>
          <w:b/>
          <w:szCs w:val="28"/>
          <w:lang w:val="es-ES"/>
        </w:rPr>
        <w:t xml:space="preserve"> / 2014</w:t>
      </w:r>
    </w:p>
    <w:p w:rsidR="00906C1F" w:rsidRPr="00D93959" w:rsidRDefault="00906C1F" w:rsidP="00906C1F">
      <w:pPr>
        <w:jc w:val="center"/>
        <w:rPr>
          <w:rFonts w:ascii="Tahoma" w:hAnsi="Tahoma" w:cs="Tahoma"/>
          <w:b/>
          <w:sz w:val="28"/>
          <w:szCs w:val="28"/>
          <w:lang w:val="es-ES"/>
        </w:rPr>
      </w:pPr>
      <w:r>
        <w:rPr>
          <w:rFonts w:ascii="Tahoma" w:hAnsi="Tahoma" w:cs="Tahoma"/>
          <w:b/>
          <w:sz w:val="28"/>
          <w:szCs w:val="28"/>
          <w:lang w:val="es-ES"/>
        </w:rPr>
        <w:t>pentru aprobarea transformarii unei functii publice vacante</w:t>
      </w:r>
    </w:p>
    <w:p w:rsidR="00906C1F" w:rsidRPr="00D93959" w:rsidRDefault="00906C1F" w:rsidP="00906C1F">
      <w:pPr>
        <w:jc w:val="both"/>
        <w:rPr>
          <w:rFonts w:ascii="Tahoma" w:hAnsi="Tahoma" w:cs="Tahoma"/>
          <w:b/>
          <w:sz w:val="28"/>
          <w:szCs w:val="28"/>
          <w:lang w:val="es-ES"/>
        </w:rPr>
      </w:pPr>
    </w:p>
    <w:p w:rsidR="00906C1F" w:rsidRDefault="00906C1F" w:rsidP="00906C1F">
      <w:pPr>
        <w:jc w:val="both"/>
        <w:rPr>
          <w:rFonts w:ascii="Tahoma" w:hAnsi="Tahoma" w:cs="Tahoma"/>
          <w:b/>
          <w:sz w:val="28"/>
          <w:szCs w:val="28"/>
          <w:lang w:val="es-ES"/>
        </w:rPr>
      </w:pPr>
    </w:p>
    <w:p w:rsidR="00906C1F" w:rsidRPr="00D93959" w:rsidRDefault="00906C1F" w:rsidP="00906C1F">
      <w:pPr>
        <w:jc w:val="both"/>
        <w:rPr>
          <w:rFonts w:ascii="Tahoma" w:hAnsi="Tahoma" w:cs="Tahoma"/>
          <w:b/>
          <w:sz w:val="28"/>
          <w:szCs w:val="28"/>
          <w:lang w:val="es-ES"/>
        </w:rPr>
      </w:pPr>
    </w:p>
    <w:p w:rsidR="00906C1F" w:rsidRPr="00D93959" w:rsidRDefault="00906C1F" w:rsidP="00906C1F">
      <w:pPr>
        <w:jc w:val="both"/>
        <w:rPr>
          <w:rFonts w:ascii="Tahoma" w:hAnsi="Tahoma" w:cs="Tahoma"/>
          <w:sz w:val="28"/>
          <w:szCs w:val="28"/>
          <w:lang w:val="es-ES"/>
        </w:rPr>
      </w:pPr>
      <w:r w:rsidRPr="00D93959">
        <w:rPr>
          <w:rFonts w:ascii="Tahoma" w:hAnsi="Tahoma" w:cs="Tahoma"/>
          <w:sz w:val="28"/>
          <w:szCs w:val="28"/>
          <w:lang w:val="es-ES"/>
        </w:rPr>
        <w:tab/>
        <w:t xml:space="preserve"> Consiliul Local al Municipiului Curtea de Arges;</w:t>
      </w:r>
    </w:p>
    <w:p w:rsidR="00906C1F" w:rsidRPr="00D93959" w:rsidRDefault="00906C1F" w:rsidP="00906C1F">
      <w:pPr>
        <w:ind w:firstLine="720"/>
        <w:jc w:val="both"/>
        <w:rPr>
          <w:rFonts w:ascii="Tahoma" w:hAnsi="Tahoma" w:cs="Tahoma"/>
          <w:sz w:val="28"/>
          <w:szCs w:val="28"/>
          <w:lang w:val="es-ES"/>
        </w:rPr>
      </w:pPr>
      <w:r w:rsidRPr="00D93959">
        <w:rPr>
          <w:rFonts w:ascii="Tahoma" w:hAnsi="Tahoma" w:cs="Tahoma"/>
          <w:sz w:val="28"/>
          <w:szCs w:val="28"/>
          <w:lang w:val="es-ES"/>
        </w:rPr>
        <w:t xml:space="preserve"> Avand in vedere:</w:t>
      </w:r>
    </w:p>
    <w:p w:rsidR="00906C1F" w:rsidRPr="00D93959" w:rsidRDefault="00906C1F" w:rsidP="00906C1F">
      <w:pPr>
        <w:jc w:val="both"/>
        <w:rPr>
          <w:rFonts w:ascii="Tahoma" w:hAnsi="Tahoma" w:cs="Tahoma"/>
          <w:sz w:val="28"/>
          <w:szCs w:val="28"/>
          <w:lang w:val="es-ES"/>
        </w:rPr>
      </w:pPr>
      <w:r w:rsidRPr="00D93959">
        <w:rPr>
          <w:rFonts w:ascii="Tahoma" w:hAnsi="Tahoma" w:cs="Tahoma"/>
          <w:sz w:val="28"/>
          <w:szCs w:val="28"/>
          <w:lang w:val="es-ES"/>
        </w:rPr>
        <w:tab/>
        <w:t>-</w:t>
      </w:r>
      <w:r>
        <w:rPr>
          <w:rFonts w:ascii="Tahoma" w:hAnsi="Tahoma" w:cs="Tahoma"/>
          <w:sz w:val="28"/>
          <w:szCs w:val="28"/>
          <w:lang w:val="es-ES"/>
        </w:rPr>
        <w:t>Referatul Biroului resurse umane nr. 16459/7.07.2014</w:t>
      </w:r>
      <w:r w:rsidRPr="00D93959">
        <w:rPr>
          <w:rFonts w:ascii="Tahoma" w:hAnsi="Tahoma" w:cs="Tahoma"/>
          <w:sz w:val="28"/>
          <w:szCs w:val="28"/>
          <w:lang w:val="es-ES"/>
        </w:rPr>
        <w:t xml:space="preserve">;    </w:t>
      </w:r>
    </w:p>
    <w:p w:rsidR="00906C1F" w:rsidRPr="00D93959" w:rsidRDefault="00906C1F" w:rsidP="00906C1F">
      <w:pPr>
        <w:jc w:val="both"/>
        <w:rPr>
          <w:rFonts w:ascii="Tahoma" w:hAnsi="Tahoma" w:cs="Tahoma"/>
          <w:sz w:val="28"/>
          <w:szCs w:val="28"/>
          <w:lang w:val="es-ES"/>
        </w:rPr>
      </w:pPr>
      <w:r w:rsidRPr="00D93959">
        <w:rPr>
          <w:rFonts w:ascii="Tahoma" w:hAnsi="Tahoma" w:cs="Tahoma"/>
          <w:sz w:val="28"/>
          <w:szCs w:val="28"/>
          <w:lang w:val="es-ES"/>
        </w:rPr>
        <w:tab/>
        <w:t>-</w:t>
      </w:r>
      <w:r>
        <w:rPr>
          <w:rFonts w:ascii="Tahoma" w:hAnsi="Tahoma" w:cs="Tahoma"/>
          <w:sz w:val="28"/>
          <w:szCs w:val="28"/>
          <w:lang w:val="es-ES"/>
        </w:rPr>
        <w:t>Prevederile art. 107 alin. 2 lit. b din Legea nr. 188/1999 privind  Statutul functionarului public</w:t>
      </w:r>
      <w:r w:rsidRPr="00D93959">
        <w:rPr>
          <w:rFonts w:ascii="Tahoma" w:hAnsi="Tahoma" w:cs="Tahoma"/>
          <w:sz w:val="28"/>
          <w:szCs w:val="28"/>
          <w:lang w:val="es-ES"/>
        </w:rPr>
        <w:t xml:space="preserve">; </w:t>
      </w:r>
    </w:p>
    <w:p w:rsidR="00906C1F" w:rsidRPr="00D93959" w:rsidRDefault="00906C1F" w:rsidP="00906C1F">
      <w:pPr>
        <w:pStyle w:val="Listparagraf"/>
        <w:spacing w:after="0"/>
        <w:jc w:val="both"/>
        <w:rPr>
          <w:rFonts w:ascii="Tahoma" w:hAnsi="Tahoma" w:cs="Tahoma"/>
          <w:sz w:val="28"/>
          <w:szCs w:val="28"/>
          <w:lang w:val="en-US"/>
        </w:rPr>
      </w:pPr>
      <w:r>
        <w:rPr>
          <w:rFonts w:ascii="Tahoma" w:hAnsi="Tahoma" w:cs="Tahoma"/>
          <w:sz w:val="28"/>
          <w:szCs w:val="28"/>
          <w:lang w:val="en-US"/>
        </w:rPr>
        <w:t>-</w:t>
      </w:r>
      <w:proofErr w:type="spellStart"/>
      <w:r>
        <w:rPr>
          <w:rFonts w:ascii="Tahoma" w:hAnsi="Tahoma" w:cs="Tahoma"/>
          <w:sz w:val="28"/>
          <w:szCs w:val="28"/>
          <w:lang w:val="en-US"/>
        </w:rPr>
        <w:t>Avizul</w:t>
      </w:r>
      <w:proofErr w:type="spellEnd"/>
      <w:r>
        <w:rPr>
          <w:rFonts w:ascii="Tahoma" w:hAnsi="Tahoma" w:cs="Tahoma"/>
          <w:sz w:val="28"/>
          <w:szCs w:val="28"/>
          <w:lang w:val="en-US"/>
        </w:rPr>
        <w:t xml:space="preserve"> </w:t>
      </w:r>
      <w:proofErr w:type="spellStart"/>
      <w:r>
        <w:rPr>
          <w:rFonts w:ascii="Tahoma" w:hAnsi="Tahoma" w:cs="Tahoma"/>
          <w:sz w:val="28"/>
          <w:szCs w:val="28"/>
          <w:lang w:val="en-US"/>
        </w:rPr>
        <w:t>Comisiei</w:t>
      </w:r>
      <w:proofErr w:type="spellEnd"/>
      <w:r w:rsidRPr="00D93959">
        <w:rPr>
          <w:rFonts w:ascii="Tahoma" w:hAnsi="Tahoma" w:cs="Tahoma"/>
          <w:sz w:val="28"/>
          <w:szCs w:val="28"/>
          <w:lang w:val="en-US"/>
        </w:rPr>
        <w:t xml:space="preserve"> </w:t>
      </w:r>
      <w:proofErr w:type="spellStart"/>
      <w:r>
        <w:rPr>
          <w:rFonts w:ascii="Tahoma" w:hAnsi="Tahoma" w:cs="Tahoma"/>
          <w:sz w:val="28"/>
          <w:szCs w:val="28"/>
          <w:lang w:val="en-US"/>
        </w:rPr>
        <w:t>juridice</w:t>
      </w:r>
      <w:proofErr w:type="spellEnd"/>
      <w:r w:rsidRPr="00D93959">
        <w:rPr>
          <w:rFonts w:ascii="Tahoma" w:hAnsi="Tahoma" w:cs="Tahoma"/>
          <w:sz w:val="28"/>
          <w:szCs w:val="28"/>
          <w:lang w:val="en-US"/>
        </w:rPr>
        <w:t>;</w:t>
      </w:r>
    </w:p>
    <w:p w:rsidR="00906C1F" w:rsidRPr="00D93959" w:rsidRDefault="00906C1F" w:rsidP="00906C1F">
      <w:pPr>
        <w:pStyle w:val="Corptext"/>
        <w:rPr>
          <w:rFonts w:ascii="Tahoma" w:hAnsi="Tahoma" w:cs="Tahoma"/>
          <w:szCs w:val="28"/>
        </w:rPr>
      </w:pPr>
      <w:r w:rsidRPr="00D93959">
        <w:rPr>
          <w:rFonts w:ascii="Tahoma" w:hAnsi="Tahoma" w:cs="Tahoma"/>
          <w:szCs w:val="28"/>
          <w:lang w:val="en-US"/>
        </w:rPr>
        <w:tab/>
      </w:r>
      <w:r>
        <w:rPr>
          <w:rFonts w:ascii="Tahoma" w:hAnsi="Tahoma" w:cs="Tahoma"/>
          <w:szCs w:val="28"/>
        </w:rPr>
        <w:t xml:space="preserve">In </w:t>
      </w:r>
      <w:proofErr w:type="spellStart"/>
      <w:r>
        <w:rPr>
          <w:rFonts w:ascii="Tahoma" w:hAnsi="Tahoma" w:cs="Tahoma"/>
          <w:szCs w:val="28"/>
        </w:rPr>
        <w:t>temeiul</w:t>
      </w:r>
      <w:proofErr w:type="spellEnd"/>
      <w:r>
        <w:rPr>
          <w:rFonts w:ascii="Tahoma" w:hAnsi="Tahoma" w:cs="Tahoma"/>
          <w:szCs w:val="28"/>
        </w:rPr>
        <w:t xml:space="preserve"> art. </w:t>
      </w:r>
      <w:r>
        <w:rPr>
          <w:rFonts w:ascii="Tahoma" w:hAnsi="Tahoma" w:cs="Tahoma"/>
          <w:szCs w:val="28"/>
          <w:lang w:val="en-GB"/>
        </w:rPr>
        <w:t>36</w:t>
      </w:r>
      <w:r>
        <w:rPr>
          <w:rFonts w:ascii="Tahoma" w:hAnsi="Tahoma" w:cs="Tahoma"/>
          <w:szCs w:val="28"/>
        </w:rPr>
        <w:t xml:space="preserve"> </w:t>
      </w:r>
      <w:proofErr w:type="spellStart"/>
      <w:r>
        <w:rPr>
          <w:rFonts w:ascii="Tahoma" w:hAnsi="Tahoma" w:cs="Tahoma"/>
          <w:szCs w:val="28"/>
        </w:rPr>
        <w:t>alin</w:t>
      </w:r>
      <w:proofErr w:type="spellEnd"/>
      <w:r>
        <w:rPr>
          <w:rFonts w:ascii="Tahoma" w:hAnsi="Tahoma" w:cs="Tahoma"/>
          <w:szCs w:val="28"/>
        </w:rPr>
        <w:t xml:space="preserve">. </w:t>
      </w:r>
      <w:r>
        <w:rPr>
          <w:rFonts w:ascii="Tahoma" w:hAnsi="Tahoma" w:cs="Tahoma"/>
          <w:szCs w:val="28"/>
          <w:lang w:val="en-GB"/>
        </w:rPr>
        <w:t xml:space="preserve">3 lit. </w:t>
      </w:r>
      <w:proofErr w:type="gramStart"/>
      <w:r>
        <w:rPr>
          <w:rFonts w:ascii="Tahoma" w:hAnsi="Tahoma" w:cs="Tahoma"/>
          <w:szCs w:val="28"/>
          <w:lang w:val="en-GB"/>
        </w:rPr>
        <w:t>b</w:t>
      </w:r>
      <w:proofErr w:type="gramEnd"/>
      <w:r>
        <w:rPr>
          <w:rFonts w:ascii="Tahoma" w:hAnsi="Tahoma" w:cs="Tahoma"/>
          <w:szCs w:val="28"/>
          <w:lang w:val="en-GB"/>
        </w:rPr>
        <w:t xml:space="preserve"> </w:t>
      </w:r>
      <w:proofErr w:type="spellStart"/>
      <w:r>
        <w:rPr>
          <w:rFonts w:ascii="Tahoma" w:hAnsi="Tahoma" w:cs="Tahoma"/>
          <w:szCs w:val="28"/>
          <w:lang w:val="en-GB"/>
        </w:rPr>
        <w:t>coroborat</w:t>
      </w:r>
      <w:proofErr w:type="spellEnd"/>
      <w:r>
        <w:rPr>
          <w:rFonts w:ascii="Tahoma" w:hAnsi="Tahoma" w:cs="Tahoma"/>
          <w:szCs w:val="28"/>
          <w:lang w:val="en-GB"/>
        </w:rPr>
        <w:t xml:space="preserve"> cu </w:t>
      </w:r>
      <w:proofErr w:type="spellStart"/>
      <w:r>
        <w:rPr>
          <w:rFonts w:ascii="Tahoma" w:hAnsi="Tahoma" w:cs="Tahoma"/>
          <w:szCs w:val="28"/>
          <w:lang w:val="en-GB"/>
        </w:rPr>
        <w:t>prevederile</w:t>
      </w:r>
      <w:proofErr w:type="spellEnd"/>
      <w:r>
        <w:rPr>
          <w:rFonts w:ascii="Tahoma" w:hAnsi="Tahoma" w:cs="Tahoma"/>
          <w:szCs w:val="28"/>
          <w:lang w:val="en-GB"/>
        </w:rPr>
        <w:t xml:space="preserve"> art. 45 </w:t>
      </w:r>
      <w:proofErr w:type="spellStart"/>
      <w:r>
        <w:rPr>
          <w:rFonts w:ascii="Tahoma" w:hAnsi="Tahoma" w:cs="Tahoma"/>
          <w:szCs w:val="28"/>
          <w:lang w:val="en-GB"/>
        </w:rPr>
        <w:t>alin</w:t>
      </w:r>
      <w:proofErr w:type="spellEnd"/>
      <w:r>
        <w:rPr>
          <w:rFonts w:ascii="Tahoma" w:hAnsi="Tahoma" w:cs="Tahoma"/>
          <w:szCs w:val="28"/>
          <w:lang w:val="en-GB"/>
        </w:rPr>
        <w:t>. 1</w:t>
      </w:r>
      <w:r w:rsidRPr="00D93959">
        <w:rPr>
          <w:rFonts w:ascii="Tahoma" w:hAnsi="Tahoma" w:cs="Tahoma"/>
          <w:szCs w:val="28"/>
        </w:rPr>
        <w:t xml:space="preserve"> din </w:t>
      </w:r>
      <w:proofErr w:type="spellStart"/>
      <w:r w:rsidRPr="00D93959">
        <w:rPr>
          <w:rFonts w:ascii="Tahoma" w:hAnsi="Tahoma" w:cs="Tahoma"/>
          <w:szCs w:val="28"/>
        </w:rPr>
        <w:t>Legea</w:t>
      </w:r>
      <w:proofErr w:type="spellEnd"/>
      <w:r w:rsidRPr="00D93959">
        <w:rPr>
          <w:rFonts w:ascii="Tahoma" w:hAnsi="Tahoma" w:cs="Tahoma"/>
          <w:szCs w:val="28"/>
        </w:rPr>
        <w:t xml:space="preserve"> nr. 215 / 2001 </w:t>
      </w:r>
    </w:p>
    <w:p w:rsidR="00906C1F" w:rsidRPr="00D93959" w:rsidRDefault="00906C1F" w:rsidP="00906C1F">
      <w:pPr>
        <w:pStyle w:val="Corptext"/>
        <w:rPr>
          <w:rFonts w:ascii="Tahoma" w:hAnsi="Tahoma" w:cs="Tahoma"/>
          <w:szCs w:val="28"/>
        </w:rPr>
      </w:pPr>
      <w:r w:rsidRPr="00D93959">
        <w:rPr>
          <w:rFonts w:ascii="Tahoma" w:hAnsi="Tahoma" w:cs="Tahoma"/>
          <w:szCs w:val="28"/>
        </w:rPr>
        <w:t xml:space="preserve"> </w:t>
      </w:r>
    </w:p>
    <w:p w:rsidR="00906C1F" w:rsidRPr="00D93959" w:rsidRDefault="00906C1F" w:rsidP="00906C1F">
      <w:pPr>
        <w:pStyle w:val="Corptext"/>
        <w:rPr>
          <w:rFonts w:ascii="Tahoma" w:hAnsi="Tahoma" w:cs="Tahoma"/>
          <w:szCs w:val="28"/>
          <w:lang w:val="es-ES"/>
        </w:rPr>
      </w:pPr>
    </w:p>
    <w:p w:rsidR="00906C1F" w:rsidRPr="00D93959" w:rsidRDefault="00906C1F" w:rsidP="00906C1F">
      <w:pPr>
        <w:jc w:val="center"/>
        <w:rPr>
          <w:rFonts w:ascii="Tahoma" w:hAnsi="Tahoma" w:cs="Tahoma"/>
          <w:b/>
          <w:sz w:val="28"/>
          <w:szCs w:val="28"/>
          <w:lang w:val="es-ES"/>
        </w:rPr>
      </w:pPr>
      <w:r w:rsidRPr="00D93959">
        <w:rPr>
          <w:rFonts w:ascii="Tahoma" w:hAnsi="Tahoma" w:cs="Tahoma"/>
          <w:b/>
          <w:sz w:val="28"/>
          <w:szCs w:val="28"/>
          <w:lang w:val="es-ES"/>
        </w:rPr>
        <w:t>hotaraste:</w:t>
      </w:r>
    </w:p>
    <w:p w:rsidR="00906C1F" w:rsidRPr="00D93959" w:rsidRDefault="00906C1F" w:rsidP="00906C1F">
      <w:pPr>
        <w:jc w:val="both"/>
        <w:rPr>
          <w:rFonts w:ascii="Tahoma" w:hAnsi="Tahoma" w:cs="Tahoma"/>
          <w:b/>
          <w:sz w:val="28"/>
          <w:szCs w:val="28"/>
          <w:lang w:val="es-ES"/>
        </w:rPr>
      </w:pPr>
    </w:p>
    <w:p w:rsidR="00906C1F" w:rsidRPr="00D93959" w:rsidRDefault="00906C1F" w:rsidP="00906C1F">
      <w:pPr>
        <w:ind w:firstLine="720"/>
        <w:jc w:val="both"/>
        <w:rPr>
          <w:rFonts w:ascii="Tahoma" w:hAnsi="Tahoma" w:cs="Tahoma"/>
          <w:b/>
          <w:sz w:val="28"/>
          <w:szCs w:val="28"/>
          <w:lang w:val="es-ES"/>
        </w:rPr>
      </w:pPr>
      <w:r w:rsidRPr="00D93959">
        <w:rPr>
          <w:rFonts w:ascii="Tahoma" w:hAnsi="Tahoma" w:cs="Tahoma"/>
          <w:b/>
          <w:sz w:val="28"/>
          <w:szCs w:val="28"/>
          <w:lang w:val="es-ES"/>
        </w:rPr>
        <w:t xml:space="preserve"> </w:t>
      </w:r>
    </w:p>
    <w:p w:rsidR="00906C1F" w:rsidRPr="00D93959" w:rsidRDefault="00906C1F" w:rsidP="00906C1F">
      <w:pPr>
        <w:ind w:firstLine="720"/>
        <w:jc w:val="both"/>
        <w:rPr>
          <w:rFonts w:ascii="Tahoma" w:hAnsi="Tahoma" w:cs="Tahoma"/>
          <w:sz w:val="28"/>
          <w:szCs w:val="28"/>
          <w:lang w:val="es-ES"/>
        </w:rPr>
      </w:pPr>
      <w:r w:rsidRPr="00D93959">
        <w:rPr>
          <w:rFonts w:ascii="Tahoma" w:hAnsi="Tahoma" w:cs="Tahoma"/>
          <w:b/>
          <w:sz w:val="28"/>
          <w:szCs w:val="28"/>
          <w:u w:val="single"/>
          <w:lang w:val="es-ES"/>
        </w:rPr>
        <w:t>Art</w:t>
      </w:r>
      <w:r>
        <w:rPr>
          <w:rFonts w:ascii="Tahoma" w:hAnsi="Tahoma" w:cs="Tahoma"/>
          <w:b/>
          <w:sz w:val="28"/>
          <w:szCs w:val="28"/>
          <w:u w:val="single"/>
          <w:lang w:val="es-ES"/>
        </w:rPr>
        <w:t>icol unic</w:t>
      </w:r>
      <w:r w:rsidRPr="00464C27">
        <w:rPr>
          <w:rFonts w:ascii="Tahoma" w:hAnsi="Tahoma" w:cs="Tahoma"/>
          <w:sz w:val="28"/>
          <w:szCs w:val="28"/>
          <w:lang w:val="es-ES"/>
        </w:rPr>
        <w:t xml:space="preserve"> Se </w:t>
      </w:r>
      <w:r>
        <w:rPr>
          <w:rFonts w:ascii="Tahoma" w:hAnsi="Tahoma" w:cs="Tahoma"/>
          <w:sz w:val="28"/>
          <w:szCs w:val="28"/>
          <w:lang w:val="es-ES"/>
        </w:rPr>
        <w:t xml:space="preserve">aproba transformarea functiei publice vacante de consilier (I) gradul profesional superior, gr. 5, cls. sal. 53, relatii cu publicul din cadrul Biroului resurse umane, relatii cu publicul, arhiva, protectie civila, in functie publica de executie vacanta de consilier (I), gradul profesional asistent, relatii cu publicul, din cadrul aceluiasi birou al aparatului de specialitate al primarului. </w:t>
      </w:r>
    </w:p>
    <w:p w:rsidR="00906C1F" w:rsidRPr="00D93959" w:rsidRDefault="00906C1F" w:rsidP="00906C1F">
      <w:pPr>
        <w:ind w:firstLine="720"/>
        <w:jc w:val="both"/>
        <w:rPr>
          <w:rFonts w:ascii="Tahoma" w:hAnsi="Tahoma" w:cs="Tahoma"/>
          <w:sz w:val="28"/>
          <w:szCs w:val="28"/>
          <w:lang w:val="es-ES"/>
        </w:rPr>
      </w:pPr>
      <w:r w:rsidRPr="00D93959">
        <w:rPr>
          <w:rFonts w:ascii="Tahoma" w:hAnsi="Tahoma" w:cs="Tahoma"/>
          <w:sz w:val="28"/>
          <w:szCs w:val="28"/>
          <w:lang w:val="es-ES"/>
        </w:rPr>
        <w:t xml:space="preserve"> </w:t>
      </w:r>
    </w:p>
    <w:p w:rsidR="00906C1F" w:rsidRPr="00D93959" w:rsidRDefault="00906C1F" w:rsidP="00906C1F">
      <w:pPr>
        <w:ind w:firstLine="720"/>
        <w:jc w:val="both"/>
        <w:rPr>
          <w:rFonts w:ascii="Tahoma" w:hAnsi="Tahoma" w:cs="Tahoma"/>
          <w:sz w:val="28"/>
          <w:szCs w:val="28"/>
          <w:lang w:val="es-ES"/>
        </w:rPr>
      </w:pPr>
    </w:p>
    <w:p w:rsidR="00906C1F" w:rsidRPr="00FF0018" w:rsidRDefault="00906C1F" w:rsidP="00906C1F">
      <w:pPr>
        <w:ind w:firstLine="720"/>
        <w:jc w:val="both"/>
        <w:rPr>
          <w:rFonts w:ascii="Tahoma" w:hAnsi="Tahoma" w:cs="Tahoma"/>
          <w:sz w:val="28"/>
          <w:szCs w:val="28"/>
          <w:lang w:val="es-ES"/>
        </w:rPr>
      </w:pPr>
      <w:r>
        <w:rPr>
          <w:rFonts w:ascii="Tahoma" w:hAnsi="Tahoma" w:cs="Tahoma"/>
          <w:sz w:val="28"/>
          <w:szCs w:val="28"/>
          <w:lang w:val="es-ES"/>
        </w:rPr>
        <w:t xml:space="preserve">       </w:t>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t xml:space="preserve">        Contrasemneaza</w:t>
      </w:r>
    </w:p>
    <w:p w:rsidR="00906C1F" w:rsidRDefault="00906C1F" w:rsidP="00906C1F">
      <w:pPr>
        <w:ind w:firstLine="708"/>
        <w:jc w:val="both"/>
        <w:rPr>
          <w:rFonts w:ascii="Tahoma" w:hAnsi="Tahoma" w:cs="Tahoma"/>
          <w:sz w:val="28"/>
          <w:szCs w:val="28"/>
          <w:lang w:val="es-ES"/>
        </w:rPr>
      </w:pPr>
      <w:r>
        <w:rPr>
          <w:rFonts w:ascii="Tahoma" w:hAnsi="Tahoma" w:cs="Tahoma"/>
          <w:b/>
          <w:sz w:val="28"/>
          <w:szCs w:val="28"/>
          <w:lang w:val="es-ES"/>
        </w:rPr>
        <w:t>Presedinte de sedinta                             Secretar Municipiu</w:t>
      </w:r>
      <w:r>
        <w:rPr>
          <w:rFonts w:ascii="Tahoma" w:hAnsi="Tahoma" w:cs="Tahoma"/>
          <w:sz w:val="28"/>
          <w:szCs w:val="28"/>
          <w:lang w:val="es-ES"/>
        </w:rPr>
        <w:t xml:space="preserve">  </w:t>
      </w:r>
    </w:p>
    <w:p w:rsidR="00906C1F" w:rsidRDefault="00906C1F" w:rsidP="00906C1F">
      <w:pPr>
        <w:rPr>
          <w:rFonts w:ascii="Tahoma" w:hAnsi="Tahoma" w:cs="Tahoma"/>
          <w:sz w:val="28"/>
          <w:szCs w:val="28"/>
          <w:lang w:val="es-ES"/>
        </w:rPr>
      </w:pPr>
      <w:r>
        <w:rPr>
          <w:rFonts w:ascii="Tahoma" w:hAnsi="Tahoma" w:cs="Tahoma"/>
          <w:sz w:val="28"/>
          <w:szCs w:val="28"/>
          <w:lang w:val="es-ES"/>
        </w:rPr>
        <w:t xml:space="preserve">         DUMITRACHE STEFAN                                  CHIRCA RADU</w:t>
      </w:r>
    </w:p>
    <w:p w:rsidR="00906C1F" w:rsidRPr="00D93959" w:rsidRDefault="00906C1F" w:rsidP="00906C1F">
      <w:pPr>
        <w:ind w:firstLine="720"/>
        <w:jc w:val="both"/>
        <w:rPr>
          <w:rFonts w:ascii="Tahoma" w:hAnsi="Tahoma" w:cs="Tahoma"/>
          <w:sz w:val="28"/>
          <w:szCs w:val="28"/>
          <w:lang w:val="es-ES"/>
        </w:rPr>
      </w:pPr>
    </w:p>
    <w:p w:rsidR="00906C1F" w:rsidRPr="00D93959" w:rsidRDefault="00906C1F" w:rsidP="00906C1F">
      <w:pPr>
        <w:ind w:firstLine="720"/>
        <w:jc w:val="both"/>
        <w:rPr>
          <w:rFonts w:ascii="Tahoma" w:hAnsi="Tahoma" w:cs="Tahoma"/>
          <w:sz w:val="28"/>
          <w:szCs w:val="28"/>
          <w:lang w:val="es-ES"/>
        </w:rPr>
      </w:pPr>
    </w:p>
    <w:p w:rsidR="00906C1F" w:rsidRPr="00D93959" w:rsidRDefault="00906C1F" w:rsidP="00906C1F">
      <w:pPr>
        <w:ind w:firstLine="720"/>
        <w:jc w:val="both"/>
        <w:rPr>
          <w:rFonts w:ascii="Tahoma" w:hAnsi="Tahoma" w:cs="Tahoma"/>
          <w:sz w:val="28"/>
          <w:szCs w:val="28"/>
          <w:lang w:val="es-ES"/>
        </w:rPr>
      </w:pPr>
    </w:p>
    <w:p w:rsidR="00906C1F" w:rsidRPr="00D93959" w:rsidRDefault="00906C1F" w:rsidP="00906C1F">
      <w:pPr>
        <w:jc w:val="both"/>
        <w:rPr>
          <w:rFonts w:ascii="Tahoma" w:hAnsi="Tahoma" w:cs="Tahoma"/>
          <w:i/>
          <w:sz w:val="28"/>
          <w:szCs w:val="28"/>
          <w:lang w:val="es-ES"/>
        </w:rPr>
      </w:pPr>
      <w:r>
        <w:rPr>
          <w:rFonts w:ascii="Tahoma" w:hAnsi="Tahoma" w:cs="Tahoma"/>
          <w:i/>
          <w:sz w:val="28"/>
          <w:szCs w:val="28"/>
          <w:lang w:val="es-ES"/>
        </w:rPr>
        <w:t>Curtea de Arges    -  29 iuli</w:t>
      </w:r>
      <w:r w:rsidRPr="00D93959">
        <w:rPr>
          <w:rFonts w:ascii="Tahoma" w:hAnsi="Tahoma" w:cs="Tahoma"/>
          <w:i/>
          <w:sz w:val="28"/>
          <w:szCs w:val="28"/>
          <w:lang w:val="es-ES"/>
        </w:rPr>
        <w:t xml:space="preserve">e 2014 </w:t>
      </w:r>
    </w:p>
    <w:p w:rsidR="00786888" w:rsidRDefault="00786888">
      <w:bookmarkStart w:id="0" w:name="_GoBack"/>
      <w:bookmarkEnd w:id="0"/>
    </w:p>
    <w:sectPr w:rsidR="00786888" w:rsidSect="00906C1F">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72"/>
    <w:rsid w:val="00786888"/>
    <w:rsid w:val="00906C1F"/>
    <w:rsid w:val="00B9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ACB27-7E38-4872-AB53-E7C801EA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C1F"/>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906C1F"/>
    <w:pPr>
      <w:keepNext/>
      <w:jc w:val="right"/>
      <w:outlineLvl w:val="2"/>
    </w:pPr>
    <w:rPr>
      <w:sz w:val="28"/>
      <w:szCs w:val="20"/>
      <w:lang w:val="x-none" w:eastAsia="x-none"/>
    </w:rPr>
  </w:style>
  <w:style w:type="paragraph" w:styleId="Titlu5">
    <w:name w:val="heading 5"/>
    <w:basedOn w:val="Normal"/>
    <w:next w:val="Normal"/>
    <w:link w:val="Titlu5Caracter"/>
    <w:qFormat/>
    <w:rsid w:val="00906C1F"/>
    <w:pPr>
      <w:keepNext/>
      <w:jc w:val="center"/>
      <w:outlineLvl w:val="4"/>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906C1F"/>
    <w:rPr>
      <w:rFonts w:ascii="Times New Roman" w:eastAsia="Times New Roman" w:hAnsi="Times New Roman" w:cs="Times New Roman"/>
      <w:sz w:val="28"/>
      <w:szCs w:val="20"/>
      <w:lang w:val="x-none" w:eastAsia="x-none"/>
    </w:rPr>
  </w:style>
  <w:style w:type="character" w:customStyle="1" w:styleId="Titlu5Caracter">
    <w:name w:val="Titlu 5 Caracter"/>
    <w:basedOn w:val="Fontdeparagrafimplicit"/>
    <w:link w:val="Titlu5"/>
    <w:rsid w:val="00906C1F"/>
    <w:rPr>
      <w:rFonts w:ascii="Times New Roman" w:eastAsia="Times New Roman" w:hAnsi="Times New Roman" w:cs="Times New Roman"/>
      <w:sz w:val="28"/>
      <w:szCs w:val="20"/>
      <w:lang w:val="x-none" w:eastAsia="x-none"/>
    </w:rPr>
  </w:style>
  <w:style w:type="paragraph" w:styleId="Corptext">
    <w:name w:val="Body Text"/>
    <w:basedOn w:val="Normal"/>
    <w:link w:val="CorptextCaracter"/>
    <w:unhideWhenUsed/>
    <w:rsid w:val="00906C1F"/>
    <w:pPr>
      <w:jc w:val="both"/>
    </w:pPr>
    <w:rPr>
      <w:sz w:val="28"/>
      <w:szCs w:val="20"/>
      <w:lang w:val="x-none" w:eastAsia="x-none"/>
    </w:rPr>
  </w:style>
  <w:style w:type="character" w:customStyle="1" w:styleId="CorptextCaracter">
    <w:name w:val="Corp text Caracter"/>
    <w:basedOn w:val="Fontdeparagrafimplicit"/>
    <w:link w:val="Corptext"/>
    <w:rsid w:val="00906C1F"/>
    <w:rPr>
      <w:rFonts w:ascii="Times New Roman" w:eastAsia="Times New Roman" w:hAnsi="Times New Roman" w:cs="Times New Roman"/>
      <w:sz w:val="28"/>
      <w:szCs w:val="20"/>
      <w:lang w:val="x-none" w:eastAsia="x-none"/>
    </w:rPr>
  </w:style>
  <w:style w:type="paragraph" w:styleId="Listparagraf">
    <w:name w:val="List Paragraph"/>
    <w:basedOn w:val="Normal"/>
    <w:uiPriority w:val="34"/>
    <w:qFormat/>
    <w:rsid w:val="00906C1F"/>
    <w:pPr>
      <w:spacing w:after="200" w:line="276" w:lineRule="auto"/>
      <w:ind w:left="720"/>
      <w:contextualSpacing/>
    </w:pPr>
    <w:rPr>
      <w:rFonts w:ascii="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2014-03-13T12:02:00Z</dcterms:created>
  <dcterms:modified xsi:type="dcterms:W3CDTF">2014-03-13T12:03:00Z</dcterms:modified>
</cp:coreProperties>
</file>